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A" w:rsidRPr="003D39BD" w:rsidRDefault="00C8187A" w:rsidP="00C8187A">
      <w:pPr>
        <w:jc w:val="center"/>
        <w:rPr>
          <w:rFonts w:asciiTheme="minorEastAsia" w:eastAsiaTheme="minorEastAsia" w:hAnsiTheme="minorEastAsia"/>
          <w:b/>
          <w:sz w:val="44"/>
        </w:rPr>
      </w:pPr>
      <w:r w:rsidRPr="003D39BD"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C8187A" w:rsidRPr="003D39BD" w:rsidRDefault="00C8187A" w:rsidP="00C8187A">
      <w:pPr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2"/>
        </w:rPr>
        <w:t>浙江省肿瘤医院：</w:t>
      </w:r>
      <w:r w:rsidRPr="003D39BD">
        <w:rPr>
          <w:rFonts w:asciiTheme="minorEastAsia" w:eastAsiaTheme="minorEastAsia" w:hAnsiTheme="minorEastAsia"/>
          <w:sz w:val="30"/>
        </w:rPr>
        <w:t xml:space="preserve">    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兹委派我单位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3D39BD">
        <w:rPr>
          <w:rFonts w:asciiTheme="minorEastAsia" w:eastAsiaTheme="minorEastAsia" w:hAnsiTheme="minorEastAsia" w:hint="eastAsia"/>
          <w:sz w:val="30"/>
        </w:rPr>
        <w:t>先生</w:t>
      </w:r>
      <w:r w:rsidRPr="003D39BD">
        <w:rPr>
          <w:rFonts w:asciiTheme="minorEastAsia" w:eastAsiaTheme="minorEastAsia" w:hAnsiTheme="minorEastAsia"/>
          <w:sz w:val="30"/>
        </w:rPr>
        <w:t>/</w:t>
      </w:r>
      <w:r w:rsidRPr="003D39BD">
        <w:rPr>
          <w:rFonts w:asciiTheme="minorEastAsia" w:eastAsiaTheme="minorEastAsia" w:hAnsiTheme="minorEastAsia" w:hint="eastAsia"/>
          <w:sz w:val="30"/>
        </w:rPr>
        <w:t>女士，     身份证号</w:t>
      </w:r>
      <w:r w:rsidRPr="003D39B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 w:rsidRPr="003D39BD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3D39BD">
        <w:rPr>
          <w:rFonts w:asciiTheme="minorEastAsia" w:eastAsiaTheme="minorEastAsia" w:hAnsiTheme="minorEastAsia" w:hint="eastAsia"/>
          <w:sz w:val="30"/>
        </w:rPr>
        <w:t>联系方式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</w:rPr>
        <w:t>，作为我公司唯一代表全权处理浙江省肿瘤医院</w:t>
      </w:r>
      <w:r w:rsidR="00C65A0C">
        <w:rPr>
          <w:rFonts w:asciiTheme="minorEastAsia" w:eastAsiaTheme="minorEastAsia" w:hAnsiTheme="minorEastAsia" w:hint="eastAsia"/>
          <w:sz w:val="30"/>
        </w:rPr>
        <w:t>手术室</w:t>
      </w:r>
      <w:r w:rsidR="002E3D81" w:rsidRPr="002E3D81">
        <w:rPr>
          <w:rFonts w:asciiTheme="minorEastAsia" w:eastAsiaTheme="minorEastAsia" w:hAnsiTheme="minorEastAsia" w:hint="eastAsia"/>
          <w:sz w:val="30"/>
        </w:rPr>
        <w:t>不锈钢凳，不锈钢存放柜，存放架</w:t>
      </w:r>
      <w:r w:rsidR="00C65A0C">
        <w:rPr>
          <w:rFonts w:asciiTheme="minorEastAsia" w:eastAsiaTheme="minorEastAsia" w:hAnsiTheme="minorEastAsia" w:hint="eastAsia"/>
          <w:sz w:val="30"/>
        </w:rPr>
        <w:t>的</w:t>
      </w:r>
      <w:r w:rsidRPr="003D39BD">
        <w:rPr>
          <w:rFonts w:asciiTheme="minorEastAsia" w:eastAsiaTheme="minorEastAsia" w:hAnsiTheme="minorEastAsia" w:hint="eastAsia"/>
          <w:sz w:val="30"/>
        </w:rPr>
        <w:t>招标，全权处理招标过程中有关投标的一切事项。本次委托有效期至浙江省肿瘤医院采购招标完毕。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地址：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              </w:t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联系电话：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</w:t>
      </w:r>
      <w:r w:rsidRPr="003D39BD">
        <w:rPr>
          <w:rFonts w:asciiTheme="minorEastAsia" w:eastAsiaTheme="minorEastAsia" w:hAnsiTheme="minorEastAsia" w:hint="eastAsia"/>
          <w:sz w:val="30"/>
        </w:rPr>
        <w:t xml:space="preserve">  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签发日期：</w:t>
      </w:r>
      <w:r w:rsidRPr="003D39BD">
        <w:rPr>
          <w:rFonts w:asciiTheme="minorEastAsia" w:eastAsiaTheme="minorEastAsia" w:hAnsiTheme="minorEastAsia"/>
          <w:sz w:val="30"/>
        </w:rPr>
        <w:t>20</w:t>
      </w:r>
      <w:r w:rsidRPr="003D39BD">
        <w:rPr>
          <w:rFonts w:asciiTheme="minorEastAsia" w:eastAsiaTheme="minorEastAsia" w:hAnsiTheme="minorEastAsia" w:hint="eastAsia"/>
          <w:sz w:val="30"/>
        </w:rPr>
        <w:t>18年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月</w:t>
      </w:r>
      <w:r w:rsidRPr="003D39BD">
        <w:rPr>
          <w:rFonts w:asciiTheme="minorEastAsia" w:eastAsiaTheme="minorEastAsia" w:hAnsiTheme="minorEastAsia"/>
          <w:sz w:val="30"/>
        </w:rPr>
        <w:t xml:space="preserve">   </w:t>
      </w:r>
      <w:r w:rsidRPr="003D39BD">
        <w:rPr>
          <w:rFonts w:asciiTheme="minorEastAsia" w:eastAsiaTheme="minorEastAsia" w:hAnsiTheme="minorEastAsia" w:hint="eastAsia"/>
          <w:sz w:val="30"/>
        </w:rPr>
        <w:t>日</w:t>
      </w:r>
    </w:p>
    <w:p w:rsidR="00C8187A" w:rsidRDefault="00C8187A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C8187A" w:rsidRDefault="00C8187A" w:rsidP="003421F8"/>
    <w:p w:rsidR="00C8187A" w:rsidRPr="003421F8" w:rsidRDefault="00C8187A" w:rsidP="00C8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C8187A" w:rsidRPr="003421F8" w:rsidRDefault="00C8187A" w:rsidP="00C8187A">
      <w:pPr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C8187A" w:rsidRPr="003421F8" w:rsidRDefault="00C8187A" w:rsidP="00C8187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承诺所有投标的产品质量符合国家标准</w:t>
      </w:r>
      <w:r w:rsidR="00C65A0C">
        <w:rPr>
          <w:rFonts w:asciiTheme="minorEastAsia" w:eastAsiaTheme="minorEastAsia" w:hAnsiTheme="minorEastAsia" w:hint="eastAsia"/>
          <w:sz w:val="28"/>
          <w:szCs w:val="28"/>
        </w:rPr>
        <w:t>（304及以上）</w:t>
      </w:r>
      <w:r w:rsidRPr="003421F8">
        <w:rPr>
          <w:rFonts w:asciiTheme="minorEastAsia" w:eastAsiaTheme="minorEastAsia" w:hAnsiTheme="minorEastAsia" w:hint="eastAsia"/>
          <w:sz w:val="28"/>
          <w:szCs w:val="28"/>
        </w:rPr>
        <w:t>，并对所有中标产品售后提供必要的技术支持。如有因产品质量和缺陷引起的安全事故，及时处理解决并承担相应责任。</w:t>
      </w:r>
    </w:p>
    <w:p w:rsidR="00C8187A" w:rsidRPr="003421F8" w:rsidRDefault="00C65A0C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本公司严格按照中标产品品牌型号供货，承诺中标后30天内到货。</w:t>
      </w:r>
      <w:r w:rsidR="00C8187A" w:rsidRPr="003421F8">
        <w:rPr>
          <w:rFonts w:asciiTheme="minorEastAsia" w:eastAsiaTheme="minorEastAsia" w:hAnsiTheme="minorEastAsia" w:hint="eastAsia"/>
          <w:sz w:val="28"/>
          <w:szCs w:val="28"/>
        </w:rPr>
        <w:t>产品存在质量问题同意无条件更换。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完全理解贵院在招(议)标过程中不完全以最低价者中标的原则</w:t>
      </w:r>
      <w:bookmarkStart w:id="0" w:name="_GoBack"/>
      <w:bookmarkEnd w:id="0"/>
      <w:r w:rsidRPr="003421F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完全理解贵院货到安装验收完毕2个月后，以支票的形式付款</w:t>
      </w:r>
    </w:p>
    <w:p w:rsidR="00C8187A" w:rsidRPr="003421F8" w:rsidRDefault="00C8187A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3421F8" w:rsidRPr="003421F8" w:rsidRDefault="003421F8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C8187A" w:rsidRPr="003421F8" w:rsidRDefault="00C8187A" w:rsidP="00C8187A">
      <w:pPr>
        <w:pStyle w:val="a5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投标单位（盖章）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   </w:t>
      </w:r>
      <w:r w:rsidRPr="003421F8">
        <w:rPr>
          <w:rFonts w:hint="eastAsia"/>
          <w:sz w:val="28"/>
          <w:szCs w:val="28"/>
        </w:rPr>
        <w:t>法定代表人（签字）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受委托人（签字）</w:t>
      </w:r>
    </w:p>
    <w:p w:rsidR="005E1FD6" w:rsidRDefault="00C8187A" w:rsidP="005E1FD6">
      <w:pPr>
        <w:wordWrap w:val="0"/>
        <w:ind w:right="420" w:firstLine="435"/>
        <w:jc w:val="right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>承诺日期：</w:t>
      </w:r>
      <w:r w:rsidRPr="003421F8">
        <w:rPr>
          <w:sz w:val="28"/>
          <w:szCs w:val="28"/>
        </w:rPr>
        <w:t>20</w:t>
      </w:r>
      <w:r w:rsidRPr="003421F8">
        <w:rPr>
          <w:rFonts w:hint="eastAsia"/>
          <w:sz w:val="28"/>
          <w:szCs w:val="28"/>
        </w:rPr>
        <w:t>18</w:t>
      </w:r>
      <w:r w:rsidRPr="003421F8">
        <w:rPr>
          <w:rFonts w:hint="eastAsia"/>
          <w:sz w:val="28"/>
          <w:szCs w:val="28"/>
        </w:rPr>
        <w:t>年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月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日</w:t>
      </w:r>
    </w:p>
    <w:p w:rsidR="005E1FD6" w:rsidRDefault="005E1FD6" w:rsidP="005E1FD6">
      <w:pPr>
        <w:ind w:right="420" w:firstLine="435"/>
        <w:jc w:val="right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附件一：</w:t>
      </w:r>
    </w:p>
    <w:tbl>
      <w:tblPr>
        <w:tblW w:w="7760" w:type="dxa"/>
        <w:tblInd w:w="88" w:type="dxa"/>
        <w:tblLook w:val="04A0"/>
      </w:tblPr>
      <w:tblGrid>
        <w:gridCol w:w="1700"/>
        <w:gridCol w:w="1420"/>
        <w:gridCol w:w="1540"/>
        <w:gridCol w:w="1840"/>
        <w:gridCol w:w="1260"/>
      </w:tblGrid>
      <w:tr w:rsidR="005E1FD6" w:rsidRPr="005E1FD6" w:rsidTr="005E1FD6">
        <w:trPr>
          <w:trHeight w:val="600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不锈钢凳，不锈钢存放柜，存放架报价单（模板）</w:t>
            </w:r>
          </w:p>
        </w:tc>
      </w:tr>
      <w:tr w:rsidR="005E1FD6" w:rsidRPr="005E1FD6" w:rsidTr="005E1FD6">
        <w:trPr>
          <w:trHeight w:val="6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规格型号（厘米）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螺旋式手术圆凳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气压杆有靠背手术圆凳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不锈钢脚凳（高）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不锈钢脚凳（中）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不锈钢脚凳（低）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不锈钢大踏脚凳（方凳）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存货架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存货架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7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存货柜(无菌物品柜)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4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E1FD6" w:rsidRPr="005E1FD6" w:rsidTr="005E1FD6">
        <w:trPr>
          <w:trHeight w:val="960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D6" w:rsidRPr="005E1FD6" w:rsidRDefault="005E1FD6" w:rsidP="005E1FD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5E1FD6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备注：1.议价资料需包含相关彩页并注明相关产品页码。                   2.按照我院实际需求量供货、结算。                                      3.以上报价含运费，税费等一切达到我院正常使用的费用</w:t>
            </w:r>
          </w:p>
        </w:tc>
      </w:tr>
    </w:tbl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P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tbl>
      <w:tblPr>
        <w:tblW w:w="7441" w:type="dxa"/>
        <w:tblInd w:w="103" w:type="dxa"/>
        <w:tblLook w:val="04A0"/>
      </w:tblPr>
      <w:tblGrid>
        <w:gridCol w:w="1360"/>
        <w:gridCol w:w="1706"/>
        <w:gridCol w:w="1646"/>
        <w:gridCol w:w="1000"/>
        <w:gridCol w:w="660"/>
        <w:gridCol w:w="1069"/>
      </w:tblGrid>
      <w:tr w:rsidR="000F68FD" w:rsidRPr="000F68FD" w:rsidTr="000F68FD">
        <w:trPr>
          <w:trHeight w:val="60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不锈钢凳，不锈钢存放柜，存放架参考参数</w:t>
            </w:r>
          </w:p>
        </w:tc>
      </w:tr>
      <w:tr w:rsidR="000F68FD" w:rsidRPr="000F68FD" w:rsidTr="000F68FD">
        <w:trPr>
          <w:trHeight w:val="7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参考图片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参考规格（厘米）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参考购买数量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0F68FD" w:rsidRPr="000F68FD" w:rsidTr="000F68FD">
        <w:trPr>
          <w:trHeight w:val="18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螺旋式手术圆凳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43815</wp:posOffset>
                  </wp:positionV>
                  <wp:extent cx="819150" cy="939800"/>
                  <wp:effectExtent l="19050" t="0" r="0" b="0"/>
                  <wp:wrapNone/>
                  <wp:docPr id="1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气压杆有靠背手术圆凳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130810</wp:posOffset>
                  </wp:positionV>
                  <wp:extent cx="812800" cy="965200"/>
                  <wp:effectExtent l="19050" t="0" r="6350" b="0"/>
                  <wp:wrapNone/>
                  <wp:docPr id="1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5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不锈钢脚凳（高）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64770</wp:posOffset>
                  </wp:positionV>
                  <wp:extent cx="768350" cy="647700"/>
                  <wp:effectExtent l="19050" t="0" r="0" b="0"/>
                  <wp:wrapNone/>
                  <wp:docPr id="15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500*350*250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不锈钢脚凳（中）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39370</wp:posOffset>
                  </wp:positionV>
                  <wp:extent cx="603250" cy="635000"/>
                  <wp:effectExtent l="19050" t="0" r="6350" b="0"/>
                  <wp:wrapNone/>
                  <wp:docPr id="16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500*350*200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不锈钢脚凳（低）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58420</wp:posOffset>
                  </wp:positionV>
                  <wp:extent cx="609600" cy="571500"/>
                  <wp:effectExtent l="19050" t="0" r="0" b="0"/>
                  <wp:wrapNone/>
                  <wp:docPr id="17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500*350*150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4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不锈钢大踏脚凳（方凳）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87630</wp:posOffset>
                  </wp:positionV>
                  <wp:extent cx="755650" cy="596900"/>
                  <wp:effectExtent l="19050" t="0" r="6350" b="0"/>
                  <wp:wrapNone/>
                  <wp:docPr id="18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550*550*205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6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存货架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12065</wp:posOffset>
                  </wp:positionV>
                  <wp:extent cx="698500" cy="939800"/>
                  <wp:effectExtent l="19050" t="0" r="6350" b="0"/>
                  <wp:wrapNone/>
                  <wp:docPr id="13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1500*450*1800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7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lastRenderedPageBreak/>
              <w:t>存货架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6985</wp:posOffset>
                  </wp:positionV>
                  <wp:extent cx="698500" cy="927100"/>
                  <wp:effectExtent l="19050" t="0" r="6350" b="0"/>
                  <wp:wrapNone/>
                  <wp:docPr id="14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1200*600*1800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19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存货柜(无菌物品柜)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107950</wp:posOffset>
                  </wp:positionV>
                  <wp:extent cx="749300" cy="1003300"/>
                  <wp:effectExtent l="19050" t="0" r="0" b="0"/>
                  <wp:wrapNone/>
                  <wp:docPr id="19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960*400*1800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3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>合计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0F68FD" w:rsidRPr="000F68FD" w:rsidTr="000F68FD">
        <w:trPr>
          <w:trHeight w:val="480"/>
        </w:trPr>
        <w:tc>
          <w:tcPr>
            <w:tcW w:w="7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FD" w:rsidRPr="000F68FD" w:rsidRDefault="000F68FD" w:rsidP="000F68F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0F68FD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备注：以上图片仅供参考，不做最后中标依据。</w:t>
            </w:r>
          </w:p>
        </w:tc>
      </w:tr>
    </w:tbl>
    <w:p w:rsidR="005E1FD6" w:rsidRPr="000F68FD" w:rsidRDefault="005E1FD6" w:rsidP="005E1FD6">
      <w:pPr>
        <w:ind w:right="980"/>
        <w:rPr>
          <w:sz w:val="28"/>
          <w:szCs w:val="28"/>
        </w:rPr>
      </w:pPr>
    </w:p>
    <w:sectPr w:rsidR="005E1FD6" w:rsidRPr="000F68FD" w:rsidSect="00BB5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C8" w:rsidRDefault="009F33C8" w:rsidP="00C8187A">
      <w:pPr>
        <w:spacing w:after="0"/>
      </w:pPr>
      <w:r>
        <w:separator/>
      </w:r>
    </w:p>
  </w:endnote>
  <w:endnote w:type="continuationSeparator" w:id="1">
    <w:p w:rsidR="009F33C8" w:rsidRDefault="009F33C8" w:rsidP="00C818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C8" w:rsidRDefault="009F33C8" w:rsidP="00C8187A">
      <w:pPr>
        <w:spacing w:after="0"/>
      </w:pPr>
      <w:r>
        <w:separator/>
      </w:r>
    </w:p>
  </w:footnote>
  <w:footnote w:type="continuationSeparator" w:id="1">
    <w:p w:rsidR="009F33C8" w:rsidRDefault="009F33C8" w:rsidP="00C818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F68FD"/>
    <w:rsid w:val="000F7780"/>
    <w:rsid w:val="00132AE7"/>
    <w:rsid w:val="001C570F"/>
    <w:rsid w:val="00212D92"/>
    <w:rsid w:val="002E3D81"/>
    <w:rsid w:val="003421F8"/>
    <w:rsid w:val="003D39BD"/>
    <w:rsid w:val="004D3AC8"/>
    <w:rsid w:val="00564B4D"/>
    <w:rsid w:val="00597383"/>
    <w:rsid w:val="005E1FD6"/>
    <w:rsid w:val="00644C20"/>
    <w:rsid w:val="007D34E4"/>
    <w:rsid w:val="009F33C8"/>
    <w:rsid w:val="00AA5FAA"/>
    <w:rsid w:val="00B01238"/>
    <w:rsid w:val="00BB5760"/>
    <w:rsid w:val="00C320AB"/>
    <w:rsid w:val="00C65A0C"/>
    <w:rsid w:val="00C8187A"/>
    <w:rsid w:val="00D70ADD"/>
    <w:rsid w:val="00F15EB8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8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8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87A"/>
    <w:rPr>
      <w:sz w:val="18"/>
      <w:szCs w:val="18"/>
    </w:rPr>
  </w:style>
  <w:style w:type="paragraph" w:styleId="a5">
    <w:name w:val="List Paragraph"/>
    <w:basedOn w:val="a"/>
    <w:uiPriority w:val="34"/>
    <w:qFormat/>
    <w:rsid w:val="00C8187A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2018-05-03T00:31:00Z</dcterms:created>
  <dcterms:modified xsi:type="dcterms:W3CDTF">2018-05-14T00:09:00Z</dcterms:modified>
</cp:coreProperties>
</file>