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浙江省肿瘤医院门诊楼及食堂室外空调管道改造设计项目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八</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三</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0" w:hangingChars="100"/>
        <w:jc w:val="center"/>
        <w:textAlignment w:val="auto"/>
        <w:outlineLvl w:val="9"/>
        <w:rPr>
          <w:rFonts w:hint="eastAsia" w:ascii="华文细黑" w:hAnsi="华文细黑" w:eastAsia="华文细黑" w:cs="华文细黑"/>
          <w:b/>
          <w:bCs/>
          <w:sz w:val="36"/>
          <w:szCs w:val="36"/>
          <w:lang w:val="zh-CN"/>
        </w:rPr>
      </w:pPr>
      <w:r>
        <w:rPr>
          <w:rFonts w:hint="eastAsia" w:ascii="华文细黑" w:hAnsi="华文细黑" w:eastAsia="华文细黑" w:cs="华文细黑"/>
          <w:b/>
          <w:bCs/>
          <w:sz w:val="36"/>
          <w:szCs w:val="36"/>
          <w:lang w:val="zh-CN"/>
        </w:rPr>
        <w:t>浙江省肿瘤医院门诊楼及食堂室外空调管道改造</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0" w:hangingChars="100"/>
        <w:jc w:val="center"/>
        <w:textAlignment w:val="auto"/>
        <w:outlineLvl w:val="9"/>
        <w:rPr>
          <w:rFonts w:hint="eastAsia" w:ascii="华文细黑" w:hAnsi="华文细黑" w:eastAsia="华文细黑" w:cs="华文细黑"/>
          <w:b/>
          <w:bCs/>
          <w:sz w:val="36"/>
          <w:szCs w:val="36"/>
          <w:lang w:val="zh-CN"/>
        </w:rPr>
      </w:pPr>
      <w:r>
        <w:rPr>
          <w:rFonts w:hint="eastAsia" w:ascii="华文细黑" w:hAnsi="华文细黑" w:eastAsia="华文细黑" w:cs="华文细黑"/>
          <w:b/>
          <w:bCs/>
          <w:sz w:val="36"/>
          <w:szCs w:val="36"/>
          <w:lang w:val="zh-CN"/>
        </w:rPr>
        <w:t>设计项目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w:t>
      </w:r>
      <w:r>
        <w:rPr>
          <w:rFonts w:hint="eastAsia" w:ascii="华文细黑" w:hAnsi="华文细黑" w:eastAsia="华文细黑" w:cs="华文细黑"/>
          <w:color w:val="auto"/>
          <w:sz w:val="24"/>
          <w:szCs w:val="24"/>
          <w:lang w:eastAsia="zh-CN"/>
        </w:rPr>
        <w:t>浙江省肿瘤医院门诊楼及食堂室外空调管道改造设计项目</w:t>
      </w:r>
      <w:r>
        <w:rPr>
          <w:rFonts w:hint="eastAsia" w:ascii="华文细黑" w:hAnsi="华文细黑" w:eastAsia="华文细黑" w:cs="华文细黑"/>
          <w:color w:val="auto"/>
          <w:sz w:val="24"/>
          <w:szCs w:val="24"/>
        </w:rPr>
        <w:t>招标，特此将有关事项公告如下：：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浙江省肿瘤医院门诊楼及食堂室外空调管道改造设计项目</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质量保证：必须符合《民用建筑采暖通风与空气调节设计规范》GB50736-2012、《公共建筑节能设计标准》DB33/1036-2007、《综合医院建筑设计规范》GB51039-2014等国家相关规范设计要求。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val="0"/>
          <w:bCs/>
          <w:color w:val="auto"/>
          <w:kern w:val="0"/>
          <w:sz w:val="24"/>
          <w:szCs w:val="24"/>
          <w:lang w:val="en-US" w:eastAsia="zh-CN"/>
        </w:rPr>
      </w:pPr>
      <w:r>
        <w:rPr>
          <w:rFonts w:hint="eastAsia" w:ascii="华文细黑" w:hAnsi="华文细黑" w:eastAsia="华文细黑" w:cs="华文细黑"/>
          <w:b w:val="0"/>
          <w:bCs/>
          <w:color w:val="auto"/>
          <w:kern w:val="0"/>
          <w:sz w:val="24"/>
          <w:szCs w:val="24"/>
          <w:lang w:val="en-US" w:eastAsia="zh-CN"/>
        </w:rPr>
        <w:t>1.浙江省肿瘤医院门诊楼及食堂室外空调管道改造设计项目，具体包括方案设计（含估算编制）及优化、初步设计、施工图设计（含建筑装饰、结构、给排水、强弱电、暖通空调、消防等各个专业内容并提供8套纸质图纸）、设计调整以及报批配合、设备设施选型配合、施工图会审、施工配合、竣工图绘制配合、验收配合和工程期间的其他相关服务等内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3.设计费总价包干，方案未经院方确认前，方案调整不二次计价</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4.项目设计负责人在项目过程中必须全程参与，标前交流、应标、方案设计、图纸深化、施工、验收等过程，不得随意安排他人替代。</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5.设计周期要求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序号</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内容</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设计周期</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 xml:space="preserve"> 方案优化</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 xml:space="preserve"> 7天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 xml:space="preserve"> 初步设计 </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 xml:space="preserve"> 7天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施工图设计</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 xml:space="preserve"> 14天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总设计天数  28天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1.符合《中华人民共和国政府采购法》第二十二条规定条件；必须具备本次招标货物或服务的经营资质；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2.近三年内有从事上述项目经营的业绩；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3.具有工程设计综合类乙级资质或建筑工程设计乙级及以上资质；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4.拟派项目总设计师具有中级及以上职称的一级或二级注册建筑师；</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5.本项目不接受联合体投标；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响应文件分商务文件和技术文件。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商务文件包含完成本项目所需的全部报价及其他相关服务承诺、优惠条件。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3. 技术文件包含公司简介、企业法人营业执照、法人代表及委托代理人身份证复印件、法人授权委托书、资质证书复印件（复印件需加盖单位公章）等相关证明材料；</w:t>
      </w:r>
      <w:r>
        <w:rPr>
          <w:rFonts w:hint="eastAsia" w:ascii="华文细黑" w:hAnsi="华文细黑" w:eastAsia="华文细黑" w:cs="华文细黑"/>
          <w:color w:val="auto"/>
          <w:sz w:val="24"/>
          <w:szCs w:val="24"/>
          <w:lang w:eastAsia="zh-CN"/>
        </w:rPr>
        <w:t>概念性方案平面图以及设计说明（含设计理念说明、技术经济指标、工程造价估算表、重点难点分析及合理化建议）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五、报价文件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按本文件第二条服务内容所列全部项目报价，设计费总价包干。</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.相应优惠条件等。</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六、评标办法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综合评标法，详见附件1</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七、报价要求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本次报价总价不得超过5万元，超过5万元作无效标处理</w:t>
      </w:r>
      <w:bookmarkStart w:id="0" w:name="_GoBack"/>
      <w:bookmarkEnd w:id="0"/>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八、合同签订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递交投标文件截止时间：2018年</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lang w:val="en-US" w:eastAsia="zh-CN"/>
        </w:rPr>
        <w:t>二</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9</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2．开标时间：2018年</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lang w:val="en-US" w:eastAsia="zh-CN"/>
        </w:rPr>
        <w:t>二</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9</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3．投标地点：浙江省肿瘤医院行政楼411</w:t>
      </w:r>
      <w:r>
        <w:rPr>
          <w:rFonts w:hint="eastAsia" w:ascii="华文细黑" w:hAnsi="华文细黑" w:eastAsia="华文细黑" w:cs="华文细黑"/>
          <w:color w:val="auto"/>
          <w:sz w:val="24"/>
          <w:szCs w:val="24"/>
          <w:lang w:val="en-US" w:eastAsia="zh-CN"/>
        </w:rPr>
        <w:t>会议</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开标地点：浙江省肿瘤医院行政楼411</w:t>
      </w:r>
      <w:r>
        <w:rPr>
          <w:rFonts w:hint="eastAsia" w:ascii="华文细黑" w:hAnsi="华文细黑" w:eastAsia="华文细黑" w:cs="华文细黑"/>
          <w:color w:val="auto"/>
          <w:sz w:val="24"/>
          <w:szCs w:val="24"/>
          <w:lang w:val="en-US" w:eastAsia="zh-CN"/>
        </w:rPr>
        <w:t>会议</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联系电话：0571-88122528</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2018年3月13日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b/>
          <w:sz w:val="24"/>
          <w:szCs w:val="24"/>
        </w:rPr>
        <w:t>附件</w:t>
      </w:r>
      <w:r>
        <w:rPr>
          <w:rFonts w:hint="eastAsia" w:ascii="华文中宋" w:hAnsi="华文中宋" w:eastAsia="华文中宋" w:cs="华文中宋"/>
          <w:b/>
          <w:sz w:val="24"/>
          <w:szCs w:val="24"/>
          <w:lang w:val="en-US" w:eastAsia="zh-CN"/>
        </w:rPr>
        <w:t>1</w:t>
      </w:r>
      <w:r>
        <w:rPr>
          <w:rFonts w:hint="eastAsia" w:ascii="华文中宋" w:hAnsi="华文中宋" w:eastAsia="华文中宋" w:cs="华文中宋"/>
          <w:b/>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lang w:eastAsia="zh-CN"/>
        </w:rPr>
        <w:t>本次议标</w:t>
      </w:r>
      <w:r>
        <w:rPr>
          <w:rFonts w:hint="eastAsia" w:ascii="华文中宋" w:hAnsi="华文中宋" w:eastAsia="华文中宋" w:cs="华文中宋"/>
          <w:b/>
          <w:bCs/>
          <w:sz w:val="28"/>
          <w:szCs w:val="28"/>
        </w:rPr>
        <w:t>评标办法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lang w:val="en-US" w:eastAsia="zh-CN"/>
        </w:rPr>
        <w:t>1</w:t>
      </w:r>
      <w:r>
        <w:rPr>
          <w:rFonts w:hint="eastAsia" w:ascii="华文中宋" w:hAnsi="华文中宋" w:eastAsia="华文中宋" w:cs="华文中宋"/>
          <w:b/>
          <w:bCs/>
          <w:sz w:val="21"/>
          <w:szCs w:val="21"/>
        </w:rPr>
        <w:t>、评标纪律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1.1．评标是招标工作的重要环节，评标工作在评标委员会内独立进行。</w:t>
      </w:r>
      <w:r>
        <w:rPr>
          <w:rFonts w:hint="eastAsia" w:ascii="华文中宋" w:hAnsi="华文中宋" w:eastAsia="华文中宋" w:cs="华文中宋"/>
          <w:sz w:val="21"/>
          <w:szCs w:val="21"/>
          <w:lang w:eastAsia="zh-CN"/>
        </w:rPr>
        <w:t>评标委员会成员由采购人代表及专家组成。</w:t>
      </w:r>
      <w:r>
        <w:rPr>
          <w:rFonts w:hint="eastAsia" w:ascii="华文中宋" w:hAnsi="华文中宋" w:eastAsia="华文中宋" w:cs="华文中宋"/>
          <w:sz w:val="21"/>
          <w:szCs w:val="21"/>
        </w:rPr>
        <w:t>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2、关于评标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2.1商务分</w:t>
      </w:r>
      <w:r>
        <w:rPr>
          <w:rFonts w:hint="eastAsia" w:ascii="华文中宋" w:hAnsi="华文中宋" w:eastAsia="华文中宋" w:cs="华文中宋"/>
          <w:b/>
          <w:bCs/>
          <w:sz w:val="21"/>
          <w:szCs w:val="21"/>
          <w:lang w:val="en-US" w:eastAsia="zh-CN"/>
        </w:rPr>
        <w:t>45</w:t>
      </w:r>
      <w:r>
        <w:rPr>
          <w:rFonts w:hint="eastAsia" w:ascii="华文中宋" w:hAnsi="华文中宋" w:eastAsia="华文中宋" w:cs="华文中宋"/>
          <w:b/>
          <w:bCs/>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（1）取所有有效投标人中满足招标文件要求且投标价格最低的投标报价为评标基准价。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（2）根据投标人的评标价与评标基准价对比，其他投标人的投标报价得分=(评标基准价／投标报价)×价格权值×100。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以上报价评分不足一个百分点时，保留小数2位。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2.2技术资信分</w:t>
      </w:r>
      <w:r>
        <w:rPr>
          <w:rFonts w:hint="eastAsia" w:ascii="华文中宋" w:hAnsi="华文中宋" w:eastAsia="华文中宋" w:cs="华文中宋"/>
          <w:b/>
          <w:bCs/>
          <w:color w:val="auto"/>
          <w:sz w:val="21"/>
          <w:szCs w:val="21"/>
          <w:lang w:val="en-US" w:eastAsia="zh-CN"/>
        </w:rPr>
        <w:t>55</w:t>
      </w:r>
      <w:r>
        <w:rPr>
          <w:rFonts w:hint="eastAsia" w:ascii="华文中宋" w:hAnsi="华文中宋" w:eastAsia="华文中宋" w:cs="华文中宋"/>
          <w:b/>
          <w:bCs/>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1、设计理念（0～8分）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 xml:space="preserve">设计理念新颖得6-8分；合理得3-6分；一般得0-3分；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2、设计负责人业绩（0～</w:t>
      </w:r>
      <w:r>
        <w:rPr>
          <w:rFonts w:hint="eastAsia" w:ascii="华文中宋" w:hAnsi="华文中宋" w:eastAsia="华文中宋" w:cs="华文中宋"/>
          <w:b w:val="0"/>
          <w:bCs w:val="0"/>
          <w:color w:val="auto"/>
          <w:sz w:val="21"/>
          <w:szCs w:val="21"/>
          <w:lang w:val="en-US" w:eastAsia="zh-CN"/>
        </w:rPr>
        <w:t>7</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具有教授级高级工程师职称的得2分，具有高级工程师职称的得1分，其余不得分；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自201</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年以来具有类似项目且单项合同设计费金额在</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万元及以上的相关业绩，每提供一个得</w:t>
      </w: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分，</w:t>
      </w:r>
      <w:r>
        <w:rPr>
          <w:rFonts w:hint="eastAsia" w:ascii="华文中宋" w:hAnsi="华文中宋" w:eastAsia="华文中宋" w:cs="华文中宋"/>
          <w:b w:val="0"/>
          <w:bCs w:val="0"/>
          <w:color w:val="auto"/>
          <w:sz w:val="21"/>
          <w:szCs w:val="21"/>
          <w:lang w:val="en-US" w:eastAsia="zh-CN"/>
        </w:rPr>
        <w:t>5分</w:t>
      </w:r>
      <w:r>
        <w:rPr>
          <w:rFonts w:hint="eastAsia" w:ascii="华文中宋" w:hAnsi="华文中宋" w:eastAsia="华文中宋" w:cs="华文中宋"/>
          <w:b w:val="0"/>
          <w:bCs w:val="0"/>
          <w:color w:val="auto"/>
          <w:sz w:val="21"/>
          <w:szCs w:val="21"/>
        </w:rPr>
        <w:t>加满为止。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注：投标人须提供中标通知书或设计合同作为该业绩证明资料，不提供不得分。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3、总平面布局（0～5分）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总平面布局合理得4-5分；基本合理得2-4分；一般得0-2分；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服务承诺到位的得2-4分，基本满足的得1-2分，无承诺的得0分；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5、主要材料选择（0～8分）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合理得6-8分；基本合理得3-6分；一般得0-3分；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6、</w:t>
      </w: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 xml:space="preserve">    合理得6-8分；基本合理得3-6分；一般得0-3分；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7、设计概算的合理性（0～5分）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合理得3-5分；基本合理得2-3分；一般得0-2分；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8、重点、难点分析（0～5分）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9、合理化建议（0～5分）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注：以上评分保留小数1位。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3、其他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1，2 项（企业技术标）由各评标专家分别打分，各投标单位的最终评分值取各专家评分的算术平均值。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b/>
          <w:bCs/>
          <w:color w:val="auto"/>
          <w:sz w:val="21"/>
          <w:szCs w:val="21"/>
        </w:rPr>
        <w:t>4、</w:t>
      </w:r>
      <w:r>
        <w:rPr>
          <w:rFonts w:hint="eastAsia" w:ascii="华文中宋" w:hAnsi="华文中宋" w:eastAsia="华文中宋" w:cs="华文中宋"/>
          <w:color w:val="auto"/>
          <w:sz w:val="21"/>
          <w:szCs w:val="21"/>
        </w:rPr>
        <w:t>技术标与商务标得分数相加后为各投标单位的总得分。总得分最高和次高的投标单位为第一、第二中标候选单位。总得分相同则按商务报价得分的高低顺序排名次，高的为第一中标候选人。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p>
    <w:tbl>
      <w:tblPr>
        <w:tblStyle w:val="11"/>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89"/>
        <w:gridCol w:w="7235"/>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00" w:type="dxa"/>
            <w:gridSpan w:val="4"/>
            <w:vAlign w:val="center"/>
          </w:tcPr>
          <w:p>
            <w:pPr>
              <w:jc w:val="center"/>
              <w:rPr>
                <w:rFonts w:hint="eastAsia" w:ascii="华文中宋" w:hAnsi="华文中宋" w:eastAsia="华文中宋" w:cs="华文中宋"/>
                <w:b/>
                <w:sz w:val="21"/>
                <w:szCs w:val="21"/>
                <w:highlight w:val="none"/>
              </w:rPr>
            </w:pPr>
            <w:r>
              <w:rPr>
                <w:rFonts w:hint="eastAsia" w:ascii="华文中宋" w:hAnsi="华文中宋" w:eastAsia="华文中宋" w:cs="华文中宋"/>
                <w:b/>
                <w:bCs/>
                <w:sz w:val="21"/>
                <w:szCs w:val="21"/>
              </w:rPr>
              <w:t>技术资信分</w:t>
            </w:r>
            <w:r>
              <w:rPr>
                <w:rFonts w:hint="eastAsia" w:ascii="华文中宋" w:hAnsi="华文中宋" w:eastAsia="华文中宋" w:cs="华文中宋"/>
                <w:b/>
                <w:bCs/>
                <w:sz w:val="21"/>
                <w:szCs w:val="21"/>
                <w:lang w:val="en-US" w:eastAsia="zh-CN"/>
              </w:rPr>
              <w:t>55</w:t>
            </w:r>
            <w:r>
              <w:rPr>
                <w:rFonts w:hint="eastAsia" w:ascii="华文中宋" w:hAnsi="华文中宋" w:eastAsia="华文中宋" w:cs="华文中宋"/>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82" w:type="dxa"/>
            <w:vAlign w:val="center"/>
          </w:tcPr>
          <w:p>
            <w:pPr>
              <w:spacing w:line="288" w:lineRule="auto"/>
              <w:jc w:val="both"/>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评分项目</w:t>
            </w:r>
          </w:p>
        </w:tc>
        <w:tc>
          <w:tcPr>
            <w:tcW w:w="1089" w:type="dxa"/>
            <w:vAlign w:val="center"/>
          </w:tcPr>
          <w:p>
            <w:pPr>
              <w:spacing w:line="288" w:lineRule="auto"/>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分值</w:t>
            </w:r>
          </w:p>
        </w:tc>
        <w:tc>
          <w:tcPr>
            <w:tcW w:w="7235" w:type="dxa"/>
            <w:vAlign w:val="center"/>
          </w:tcPr>
          <w:p>
            <w:pPr>
              <w:spacing w:line="288" w:lineRule="auto"/>
              <w:ind w:firstLine="560" w:firstLineChars="0"/>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评标要点及说明</w:t>
            </w:r>
          </w:p>
        </w:tc>
        <w:tc>
          <w:tcPr>
            <w:tcW w:w="694" w:type="dxa"/>
            <w:vAlign w:val="center"/>
          </w:tcPr>
          <w:p>
            <w:pPr>
              <w:spacing w:line="288" w:lineRule="auto"/>
              <w:jc w:val="both"/>
              <w:textAlignment w:val="baseline"/>
              <w:rPr>
                <w:rFonts w:hint="eastAsia" w:ascii="华文中宋" w:hAnsi="华文中宋" w:eastAsia="华文中宋" w:cs="华文中宋"/>
                <w:b/>
                <w:sz w:val="21"/>
                <w:szCs w:val="21"/>
                <w:highlight w:val="none"/>
                <w:lang w:val="en-US" w:eastAsia="zh-CN"/>
              </w:rPr>
            </w:pPr>
            <w:r>
              <w:rPr>
                <w:rFonts w:hint="eastAsia" w:ascii="华文中宋" w:hAnsi="华文中宋" w:eastAsia="华文中宋" w:cs="华文中宋"/>
                <w:b/>
                <w:sz w:val="21"/>
                <w:szCs w:val="21"/>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rPr>
            </w:pPr>
            <w:r>
              <w:rPr>
                <w:rFonts w:hint="eastAsia" w:ascii="华文中宋" w:hAnsi="华文中宋" w:eastAsia="华文中宋" w:cs="华文中宋"/>
                <w:b w:val="0"/>
                <w:bCs w:val="0"/>
                <w:color w:val="auto"/>
                <w:sz w:val="21"/>
                <w:szCs w:val="21"/>
              </w:rPr>
              <w:t>设计理念（0～8分）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eastAsia="zh-CN"/>
              </w:rPr>
            </w:pPr>
            <w:r>
              <w:rPr>
                <w:rFonts w:hint="eastAsia" w:ascii="华文中宋" w:hAnsi="华文中宋" w:eastAsia="华文中宋" w:cs="华文中宋"/>
                <w:sz w:val="21"/>
                <w:szCs w:val="21"/>
                <w:highlight w:val="none"/>
                <w:lang w:val="en-US" w:eastAsia="zh-CN"/>
              </w:rPr>
              <w:t>8</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rPr>
            </w:pPr>
            <w:r>
              <w:rPr>
                <w:rFonts w:hint="eastAsia" w:ascii="华文中宋" w:hAnsi="华文中宋" w:eastAsia="华文中宋" w:cs="华文中宋"/>
                <w:b w:val="0"/>
                <w:bCs w:val="0"/>
                <w:color w:val="auto"/>
                <w:sz w:val="21"/>
                <w:szCs w:val="21"/>
              </w:rPr>
              <w:t xml:space="preserve">设计理念新颖得6-8分；合理得3-6分；一般得0-3分；  </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设计负责人业绩（0～7分）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7</w:t>
            </w:r>
          </w:p>
        </w:tc>
        <w:tc>
          <w:tcPr>
            <w:tcW w:w="7235"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1.具有高级工程师职称的得2分，具有工程师职称的得1分，其余不得分；</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2.自2015年以来具有类似项目且单项合同设计费金额在10万元及以上的相关业绩，每提供一个得1分，5分加满为止。</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注：投标人须提供中标通知书或设计合同作为该业绩证明资料，不提供不得分。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总平面布局（0～5分）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总平面布局合理得4-5分；基本合理得2-4分；一般得0-2分；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4</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服务承诺到位的得2-4分，基本满足的得1-2分，无承诺的得0分；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主要材料选择（0～8分）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8</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合理得6-8分；基本合理得3-6分；一般得0-3分；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Cs/>
                <w:spacing w:val="-6"/>
                <w:sz w:val="21"/>
                <w:szCs w:val="21"/>
                <w:highlight w:val="none"/>
                <w:lang w:val="en-US" w:eastAsia="zh-CN"/>
              </w:rPr>
            </w:pP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方案的合理性（0～8分）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8</w:t>
            </w:r>
          </w:p>
        </w:tc>
        <w:tc>
          <w:tcPr>
            <w:tcW w:w="7235"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 xml:space="preserve">   合理得6-8分；基本合理得3-6分；一般得0-3分；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设计概算的合理性（0～5分）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合理得3-5分；基本合理得2-3分；一般得0-2分；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重点、难点分析（0～5分）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合理化建议（0～5分）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9606" w:type="dxa"/>
            <w:gridSpan w:val="3"/>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 xml:space="preserve">      总分（55分）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rPr>
    </w:pPr>
    <w:r>
      <w:fldChar w:fldCharType="begin"/>
    </w:r>
    <w:r>
      <w:rPr>
        <w:rStyle w:val="10"/>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0"/>
      </w:rPr>
      <w:instrText xml:space="preserve"> PAGE </w:instrText>
    </w:r>
    <w:r>
      <w:fldChar w:fldCharType="separate"/>
    </w:r>
    <w:r>
      <w:rPr>
        <w:rStyle w:val="10"/>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7C904D2"/>
    <w:rsid w:val="07CD72E2"/>
    <w:rsid w:val="09AC7B34"/>
    <w:rsid w:val="0DE52386"/>
    <w:rsid w:val="0E810BFA"/>
    <w:rsid w:val="13AA5AD0"/>
    <w:rsid w:val="13B15B0E"/>
    <w:rsid w:val="1B0D63C3"/>
    <w:rsid w:val="1DDF5713"/>
    <w:rsid w:val="1E755027"/>
    <w:rsid w:val="25F76C1E"/>
    <w:rsid w:val="26212EF7"/>
    <w:rsid w:val="27622B4F"/>
    <w:rsid w:val="2BF96F6F"/>
    <w:rsid w:val="2D4A34DF"/>
    <w:rsid w:val="2D6B50D0"/>
    <w:rsid w:val="307B7BB9"/>
    <w:rsid w:val="347D0A86"/>
    <w:rsid w:val="38EF7149"/>
    <w:rsid w:val="38FC7F3D"/>
    <w:rsid w:val="3A140A17"/>
    <w:rsid w:val="3CAE164A"/>
    <w:rsid w:val="49D32A72"/>
    <w:rsid w:val="4AAC6732"/>
    <w:rsid w:val="4E2A3CAB"/>
    <w:rsid w:val="57E906EE"/>
    <w:rsid w:val="5FF16950"/>
    <w:rsid w:val="62E53AF3"/>
    <w:rsid w:val="65864BA4"/>
    <w:rsid w:val="672E6658"/>
    <w:rsid w:val="67564F5E"/>
    <w:rsid w:val="67832C8C"/>
    <w:rsid w:val="6B465587"/>
    <w:rsid w:val="73D30424"/>
    <w:rsid w:val="7C8843C4"/>
    <w:rsid w:val="7D161986"/>
    <w:rsid w:val="7F500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3214</Words>
  <Characters>3434</Characters>
  <Lines>0</Lines>
  <Paragraphs>0</Paragraphs>
  <ScaleCrop>false</ScaleCrop>
  <LinksUpToDate>false</LinksUpToDate>
  <CharactersWithSpaces>3609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2018-01-18T06:36:00Z</cp:lastPrinted>
  <dcterms:modified xsi:type="dcterms:W3CDTF">2018-03-13T07:19:47Z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